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BA" w:rsidRPr="007C1B5A" w:rsidRDefault="007F6EBA" w:rsidP="007F6EBA">
      <w:pPr>
        <w:spacing w:line="360" w:lineRule="auto"/>
        <w:jc w:val="both"/>
        <w:rPr>
          <w:rFonts w:cs="Times New Roman"/>
        </w:rPr>
      </w:pPr>
      <w:r w:rsidRPr="007C1B5A">
        <w:rPr>
          <w:rFonts w:cs="Times New Roman"/>
        </w:rPr>
        <w:t xml:space="preserve">Urteil des Landgerichts wegen </w:t>
      </w:r>
      <w:r w:rsidR="007C1B5A" w:rsidRPr="007C1B5A">
        <w:t xml:space="preserve">besonders schwerer </w:t>
      </w:r>
      <w:r w:rsidRPr="007C1B5A">
        <w:rPr>
          <w:rFonts w:cs="Times New Roman"/>
        </w:rPr>
        <w:t>Vergewaltigung in Tateinheit mit gefährlicher Körperver</w:t>
      </w:r>
      <w:r w:rsidR="00FA32C2" w:rsidRPr="007C1B5A">
        <w:rPr>
          <w:rFonts w:cs="Times New Roman"/>
        </w:rPr>
        <w:softHyphen/>
      </w:r>
      <w:r w:rsidRPr="007C1B5A">
        <w:rPr>
          <w:rFonts w:cs="Times New Roman"/>
        </w:rPr>
        <w:t xml:space="preserve">letzung nach Kontakt über Internetportal </w:t>
      </w:r>
    </w:p>
    <w:p w:rsidR="007F6EBA" w:rsidRDefault="007F6EBA" w:rsidP="007F6EB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55194" w:rsidRDefault="007F6EBA" w:rsidP="007F6EBA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Die 3.</w:t>
      </w:r>
      <w:r w:rsidRPr="007F6EBA">
        <w:rPr>
          <w:rFonts w:cs="Times New Roman"/>
          <w:sz w:val="22"/>
          <w:szCs w:val="22"/>
        </w:rPr>
        <w:t xml:space="preserve"> Große Strafkammer des Landgerichts </w:t>
      </w:r>
      <w:r>
        <w:rPr>
          <w:rFonts w:cs="Times New Roman"/>
          <w:sz w:val="22"/>
          <w:szCs w:val="22"/>
        </w:rPr>
        <w:t xml:space="preserve">Freiburg hat mit Urteil von heute </w:t>
      </w:r>
      <w:r w:rsidRPr="007F6EBA">
        <w:rPr>
          <w:rFonts w:cs="Times New Roman"/>
          <w:sz w:val="22"/>
          <w:szCs w:val="22"/>
        </w:rPr>
        <w:t xml:space="preserve">einen 45 Jahre </w:t>
      </w:r>
      <w:r w:rsidRPr="000C3502">
        <w:rPr>
          <w:sz w:val="22"/>
          <w:szCs w:val="22"/>
        </w:rPr>
        <w:t>alten deutschen Staatsangehörigen wegen besonders schwerer Vergewaltigung in Tateinheit</w:t>
      </w:r>
      <w:r w:rsidRPr="007F6EBA">
        <w:rPr>
          <w:rFonts w:cs="Times New Roman"/>
          <w:sz w:val="22"/>
          <w:szCs w:val="22"/>
        </w:rPr>
        <w:t xml:space="preserve"> mit gefährlicher Körperverletzung</w:t>
      </w:r>
      <w:r w:rsidR="000C3502">
        <w:rPr>
          <w:rFonts w:cs="Times New Roman"/>
          <w:sz w:val="22"/>
          <w:szCs w:val="22"/>
        </w:rPr>
        <w:t xml:space="preserve"> zu einer Freiheitsstrafe von </w:t>
      </w:r>
      <w:r w:rsidR="005025B7">
        <w:rPr>
          <w:rFonts w:cs="Times New Roman"/>
          <w:sz w:val="22"/>
          <w:szCs w:val="22"/>
        </w:rPr>
        <w:t xml:space="preserve">sechs </w:t>
      </w:r>
      <w:r w:rsidR="000C3502">
        <w:rPr>
          <w:rFonts w:cs="Times New Roman"/>
          <w:sz w:val="22"/>
          <w:szCs w:val="22"/>
        </w:rPr>
        <w:t xml:space="preserve">Jahren </w:t>
      </w:r>
      <w:r w:rsidR="005025B7">
        <w:rPr>
          <w:rFonts w:cs="Times New Roman"/>
          <w:sz w:val="22"/>
          <w:szCs w:val="22"/>
        </w:rPr>
        <w:t>und sechs Mo</w:t>
      </w:r>
      <w:r w:rsidR="005025B7">
        <w:rPr>
          <w:rFonts w:cs="Times New Roman"/>
          <w:sz w:val="22"/>
          <w:szCs w:val="22"/>
        </w:rPr>
        <w:softHyphen/>
        <w:t xml:space="preserve">naten </w:t>
      </w:r>
      <w:r w:rsidR="000C3502">
        <w:rPr>
          <w:rFonts w:cs="Times New Roman"/>
          <w:sz w:val="22"/>
          <w:szCs w:val="22"/>
        </w:rPr>
        <w:t>verurteilt</w:t>
      </w:r>
      <w:r w:rsidRPr="007F6EBA">
        <w:rPr>
          <w:rFonts w:cs="Times New Roman"/>
          <w:sz w:val="22"/>
          <w:szCs w:val="22"/>
        </w:rPr>
        <w:t xml:space="preserve">. Der </w:t>
      </w:r>
      <w:r w:rsidR="00104F16">
        <w:rPr>
          <w:rFonts w:cs="Times New Roman"/>
          <w:sz w:val="22"/>
          <w:szCs w:val="22"/>
        </w:rPr>
        <w:t>Ange</w:t>
      </w:r>
      <w:r w:rsidR="00FA32C2">
        <w:rPr>
          <w:rFonts w:cs="Times New Roman"/>
          <w:sz w:val="22"/>
          <w:szCs w:val="22"/>
        </w:rPr>
        <w:softHyphen/>
      </w:r>
      <w:r w:rsidR="00104F16">
        <w:rPr>
          <w:rFonts w:cs="Times New Roman"/>
          <w:sz w:val="22"/>
          <w:szCs w:val="22"/>
        </w:rPr>
        <w:t>klagte, der sich</w:t>
      </w:r>
      <w:r w:rsidRPr="007F6EBA">
        <w:rPr>
          <w:rFonts w:cs="Times New Roman"/>
          <w:sz w:val="22"/>
          <w:szCs w:val="22"/>
        </w:rPr>
        <w:t xml:space="preserve"> in dieser Sache</w:t>
      </w:r>
      <w:r w:rsidR="00104F16">
        <w:rPr>
          <w:rFonts w:cs="Times New Roman"/>
          <w:sz w:val="22"/>
          <w:szCs w:val="22"/>
        </w:rPr>
        <w:t xml:space="preserve"> seit dem 03. Mai 2015</w:t>
      </w:r>
      <w:r w:rsidRPr="007F6EBA">
        <w:rPr>
          <w:rFonts w:cs="Times New Roman"/>
          <w:sz w:val="22"/>
          <w:szCs w:val="22"/>
        </w:rPr>
        <w:t xml:space="preserve"> in Untersu</w:t>
      </w:r>
      <w:r w:rsidR="005025B7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 xml:space="preserve">chungshaft befindet, </w:t>
      </w:r>
      <w:r w:rsidR="00104F16">
        <w:rPr>
          <w:rFonts w:cs="Times New Roman"/>
          <w:sz w:val="22"/>
          <w:szCs w:val="22"/>
        </w:rPr>
        <w:t xml:space="preserve">hat nach den Feststellungen des Gerichts </w:t>
      </w:r>
      <w:r w:rsidRPr="007F6EBA">
        <w:rPr>
          <w:rFonts w:cs="Times New Roman"/>
          <w:sz w:val="22"/>
          <w:szCs w:val="22"/>
        </w:rPr>
        <w:t xml:space="preserve">im März 2015 über ein </w:t>
      </w:r>
      <w:proofErr w:type="spellStart"/>
      <w:r w:rsidRPr="007F6EBA">
        <w:rPr>
          <w:rFonts w:cs="Times New Roman"/>
          <w:sz w:val="22"/>
          <w:szCs w:val="22"/>
        </w:rPr>
        <w:t>Inter</w:t>
      </w:r>
      <w:r w:rsidR="005025B7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>netportal</w:t>
      </w:r>
      <w:proofErr w:type="spellEnd"/>
      <w:r w:rsidRPr="007F6EBA">
        <w:rPr>
          <w:rFonts w:cs="Times New Roman"/>
          <w:sz w:val="22"/>
          <w:szCs w:val="22"/>
        </w:rPr>
        <w:t xml:space="preserve"> Kontakt zu </w:t>
      </w:r>
      <w:r w:rsidR="00104F16">
        <w:rPr>
          <w:rFonts w:cs="Times New Roman"/>
          <w:sz w:val="22"/>
          <w:szCs w:val="22"/>
        </w:rPr>
        <w:t>der späteren</w:t>
      </w:r>
      <w:r w:rsidRPr="007F6EBA">
        <w:rPr>
          <w:rFonts w:cs="Times New Roman"/>
          <w:sz w:val="22"/>
          <w:szCs w:val="22"/>
        </w:rPr>
        <w:t xml:space="preserve"> Geschädigten aufgenommen und sich dabei selbst als Frau ausgegeben. Nach mehrwöchigen </w:t>
      </w:r>
      <w:r w:rsidR="00104F16">
        <w:rPr>
          <w:rFonts w:cs="Times New Roman"/>
          <w:sz w:val="22"/>
          <w:szCs w:val="22"/>
        </w:rPr>
        <w:t>K</w:t>
      </w:r>
      <w:r w:rsidRPr="007F6EBA">
        <w:rPr>
          <w:rFonts w:cs="Times New Roman"/>
          <w:sz w:val="22"/>
          <w:szCs w:val="22"/>
        </w:rPr>
        <w:t>ontakten</w:t>
      </w:r>
      <w:r w:rsidR="00104F16">
        <w:rPr>
          <w:rFonts w:cs="Times New Roman"/>
          <w:sz w:val="22"/>
          <w:szCs w:val="22"/>
        </w:rPr>
        <w:t xml:space="preserve"> über das</w:t>
      </w:r>
      <w:r w:rsidR="00104F16" w:rsidRPr="00104F16">
        <w:rPr>
          <w:rFonts w:cs="Times New Roman"/>
          <w:sz w:val="22"/>
          <w:szCs w:val="22"/>
        </w:rPr>
        <w:t xml:space="preserve"> </w:t>
      </w:r>
      <w:r w:rsidR="00104F16" w:rsidRPr="007F6EBA">
        <w:rPr>
          <w:rFonts w:cs="Times New Roman"/>
          <w:sz w:val="22"/>
          <w:szCs w:val="22"/>
        </w:rPr>
        <w:t>Interne</w:t>
      </w:r>
      <w:r w:rsidR="00104F16">
        <w:rPr>
          <w:rFonts w:cs="Times New Roman"/>
          <w:sz w:val="22"/>
          <w:szCs w:val="22"/>
        </w:rPr>
        <w:t xml:space="preserve">t </w:t>
      </w:r>
      <w:r w:rsidRPr="007F6EBA">
        <w:rPr>
          <w:rFonts w:cs="Times New Roman"/>
          <w:sz w:val="22"/>
          <w:szCs w:val="22"/>
        </w:rPr>
        <w:t xml:space="preserve"> </w:t>
      </w:r>
      <w:r w:rsidR="00104F16">
        <w:rPr>
          <w:rFonts w:cs="Times New Roman"/>
          <w:sz w:val="22"/>
          <w:szCs w:val="22"/>
        </w:rPr>
        <w:t>hat</w:t>
      </w:r>
      <w:r w:rsidRPr="007F6EBA">
        <w:rPr>
          <w:rFonts w:cs="Times New Roman"/>
          <w:sz w:val="22"/>
          <w:szCs w:val="22"/>
        </w:rPr>
        <w:t xml:space="preserve"> der </w:t>
      </w:r>
      <w:r w:rsidR="00104F16">
        <w:rPr>
          <w:rFonts w:cs="Times New Roman"/>
          <w:sz w:val="22"/>
          <w:szCs w:val="22"/>
        </w:rPr>
        <w:t xml:space="preserve">Angeklagte, der </w:t>
      </w:r>
      <w:r w:rsidRPr="007F6EBA">
        <w:rPr>
          <w:rFonts w:cs="Times New Roman"/>
          <w:sz w:val="22"/>
          <w:szCs w:val="22"/>
        </w:rPr>
        <w:t xml:space="preserve">sich </w:t>
      </w:r>
      <w:r w:rsidR="000C3502">
        <w:rPr>
          <w:rFonts w:cs="Times New Roman"/>
          <w:sz w:val="22"/>
          <w:szCs w:val="22"/>
        </w:rPr>
        <w:t>dabei</w:t>
      </w:r>
      <w:r w:rsidRPr="007F6EBA">
        <w:rPr>
          <w:rFonts w:cs="Times New Roman"/>
          <w:sz w:val="22"/>
          <w:szCs w:val="22"/>
        </w:rPr>
        <w:t xml:space="preserve"> „Jenny“ ge</w:t>
      </w:r>
      <w:r w:rsidR="00FA32C2">
        <w:rPr>
          <w:rFonts w:cs="Times New Roman"/>
          <w:sz w:val="22"/>
          <w:szCs w:val="22"/>
        </w:rPr>
        <w:softHyphen/>
      </w:r>
      <w:r w:rsidR="00104F16">
        <w:rPr>
          <w:rFonts w:cs="Times New Roman"/>
          <w:sz w:val="22"/>
          <w:szCs w:val="22"/>
        </w:rPr>
        <w:t xml:space="preserve">nannt hat, </w:t>
      </w:r>
      <w:r w:rsidRPr="007F6EBA">
        <w:rPr>
          <w:rFonts w:cs="Times New Roman"/>
          <w:sz w:val="22"/>
          <w:szCs w:val="22"/>
        </w:rPr>
        <w:t>ein Treffen in einem Hotel in der südlichen Ortenau vorge</w:t>
      </w:r>
      <w:r w:rsidR="005025B7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>schlagen</w:t>
      </w:r>
      <w:r w:rsidR="007C1B5A">
        <w:rPr>
          <w:rFonts w:cs="Times New Roman"/>
          <w:sz w:val="22"/>
          <w:szCs w:val="22"/>
        </w:rPr>
        <w:t>,</w:t>
      </w:r>
      <w:r w:rsidR="00104F16">
        <w:rPr>
          <w:rFonts w:cs="Times New Roman"/>
          <w:sz w:val="22"/>
          <w:szCs w:val="22"/>
        </w:rPr>
        <w:t xml:space="preserve"> wor</w:t>
      </w:r>
      <w:r w:rsidRPr="007F6EBA">
        <w:rPr>
          <w:rFonts w:cs="Times New Roman"/>
          <w:sz w:val="22"/>
          <w:szCs w:val="22"/>
        </w:rPr>
        <w:t xml:space="preserve">auf sich die </w:t>
      </w:r>
      <w:r w:rsidR="00104F16">
        <w:rPr>
          <w:rFonts w:cs="Times New Roman"/>
          <w:sz w:val="22"/>
          <w:szCs w:val="22"/>
        </w:rPr>
        <w:t>spätere Geschädigte</w:t>
      </w:r>
      <w:r w:rsidRPr="007F6EBA">
        <w:rPr>
          <w:rFonts w:cs="Times New Roman"/>
          <w:sz w:val="22"/>
          <w:szCs w:val="22"/>
        </w:rPr>
        <w:t xml:space="preserve"> eingelassen ha</w:t>
      </w:r>
      <w:r w:rsidR="00104F16">
        <w:rPr>
          <w:rFonts w:cs="Times New Roman"/>
          <w:sz w:val="22"/>
          <w:szCs w:val="22"/>
        </w:rPr>
        <w:t xml:space="preserve">t. Als die Frau </w:t>
      </w:r>
      <w:r w:rsidRPr="007F6EBA">
        <w:rPr>
          <w:rFonts w:cs="Times New Roman"/>
          <w:sz w:val="22"/>
          <w:szCs w:val="22"/>
        </w:rPr>
        <w:t xml:space="preserve"> </w:t>
      </w:r>
      <w:r w:rsidR="00104F16" w:rsidRPr="007F6EBA">
        <w:rPr>
          <w:rFonts w:cs="Times New Roman"/>
          <w:sz w:val="22"/>
          <w:szCs w:val="22"/>
        </w:rPr>
        <w:t>das Hotelzim</w:t>
      </w:r>
      <w:r w:rsidR="005025B7">
        <w:rPr>
          <w:rFonts w:cs="Times New Roman"/>
          <w:sz w:val="22"/>
          <w:szCs w:val="22"/>
        </w:rPr>
        <w:softHyphen/>
      </w:r>
      <w:r w:rsidR="00104F16" w:rsidRPr="007F6EBA">
        <w:rPr>
          <w:rFonts w:cs="Times New Roman"/>
          <w:sz w:val="22"/>
          <w:szCs w:val="22"/>
        </w:rPr>
        <w:t xml:space="preserve">mer </w:t>
      </w:r>
      <w:r w:rsidRPr="007F6EBA">
        <w:rPr>
          <w:rFonts w:cs="Times New Roman"/>
          <w:sz w:val="22"/>
          <w:szCs w:val="22"/>
        </w:rPr>
        <w:t>in der Erwar</w:t>
      </w:r>
      <w:r w:rsidR="00FA32C2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>tung, auf die ihr bis dahin unbekannte „Jenny“ zu treffen, betreten ha</w:t>
      </w:r>
      <w:r w:rsidR="00104F16">
        <w:rPr>
          <w:rFonts w:cs="Times New Roman"/>
          <w:sz w:val="22"/>
          <w:szCs w:val="22"/>
        </w:rPr>
        <w:t>tte, wurde sie dort vom Ange</w:t>
      </w:r>
      <w:r w:rsidR="00AE1191">
        <w:rPr>
          <w:rFonts w:cs="Times New Roman"/>
          <w:sz w:val="22"/>
          <w:szCs w:val="22"/>
        </w:rPr>
        <w:softHyphen/>
      </w:r>
      <w:r w:rsidR="00104F16">
        <w:rPr>
          <w:rFonts w:cs="Times New Roman"/>
          <w:sz w:val="22"/>
          <w:szCs w:val="22"/>
        </w:rPr>
        <w:t xml:space="preserve">klagten umgehend </w:t>
      </w:r>
      <w:r w:rsidRPr="007F6EBA">
        <w:rPr>
          <w:rFonts w:cs="Times New Roman"/>
          <w:sz w:val="22"/>
          <w:szCs w:val="22"/>
        </w:rPr>
        <w:t>mit einem Teleskopschlagstock und einem Elektroschockgerät be</w:t>
      </w:r>
      <w:r w:rsidR="00FA32C2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 xml:space="preserve">droht. Der </w:t>
      </w:r>
      <w:r w:rsidR="00104F16">
        <w:rPr>
          <w:rFonts w:cs="Times New Roman"/>
          <w:sz w:val="22"/>
          <w:szCs w:val="22"/>
        </w:rPr>
        <w:t>Angeklagte hat nach der Auffassung der Kammer</w:t>
      </w:r>
      <w:r w:rsidR="007C1B5A">
        <w:rPr>
          <w:rFonts w:cs="Times New Roman"/>
          <w:sz w:val="22"/>
          <w:szCs w:val="22"/>
        </w:rPr>
        <w:t xml:space="preserve"> die</w:t>
      </w:r>
      <w:r w:rsidR="00104F16">
        <w:rPr>
          <w:rFonts w:cs="Times New Roman"/>
          <w:sz w:val="22"/>
          <w:szCs w:val="22"/>
        </w:rPr>
        <w:t xml:space="preserve"> </w:t>
      </w:r>
      <w:r w:rsidRPr="007F6EBA">
        <w:rPr>
          <w:rFonts w:cs="Times New Roman"/>
          <w:sz w:val="22"/>
          <w:szCs w:val="22"/>
        </w:rPr>
        <w:t>Ge</w:t>
      </w:r>
      <w:r w:rsidR="005025B7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 xml:space="preserve">schädigte auch </w:t>
      </w:r>
      <w:r w:rsidR="00AE1191">
        <w:rPr>
          <w:rFonts w:cs="Times New Roman"/>
          <w:sz w:val="22"/>
          <w:szCs w:val="22"/>
        </w:rPr>
        <w:t xml:space="preserve">mit dem </w:t>
      </w:r>
      <w:r w:rsidR="0003605D" w:rsidRPr="007F6EBA">
        <w:rPr>
          <w:rFonts w:cs="Times New Roman"/>
          <w:sz w:val="22"/>
          <w:szCs w:val="22"/>
        </w:rPr>
        <w:t xml:space="preserve">Teleskopschlagstock </w:t>
      </w:r>
      <w:r w:rsidRPr="007F6EBA">
        <w:rPr>
          <w:rFonts w:cs="Times New Roman"/>
          <w:sz w:val="22"/>
          <w:szCs w:val="22"/>
        </w:rPr>
        <w:t>geschlagen</w:t>
      </w:r>
      <w:r w:rsidR="00AE1191">
        <w:rPr>
          <w:rFonts w:cs="Times New Roman"/>
          <w:sz w:val="22"/>
          <w:szCs w:val="22"/>
        </w:rPr>
        <w:t xml:space="preserve"> und das Elektroschockgerät ein</w:t>
      </w:r>
      <w:r w:rsidR="005025B7">
        <w:rPr>
          <w:rFonts w:cs="Times New Roman"/>
          <w:sz w:val="22"/>
          <w:szCs w:val="22"/>
        </w:rPr>
        <w:softHyphen/>
      </w:r>
      <w:r w:rsidR="00AE1191">
        <w:rPr>
          <w:rFonts w:cs="Times New Roman"/>
          <w:sz w:val="22"/>
          <w:szCs w:val="22"/>
        </w:rPr>
        <w:t>gesetzt</w:t>
      </w:r>
      <w:r w:rsidR="00104F16">
        <w:rPr>
          <w:rFonts w:cs="Times New Roman"/>
          <w:sz w:val="22"/>
          <w:szCs w:val="22"/>
        </w:rPr>
        <w:t xml:space="preserve">, </w:t>
      </w:r>
      <w:r w:rsidR="00AE1191">
        <w:rPr>
          <w:rFonts w:cs="Times New Roman"/>
          <w:sz w:val="22"/>
          <w:szCs w:val="22"/>
        </w:rPr>
        <w:t>ohne sie hierdurch zu treffen. Er zwang sie danach</w:t>
      </w:r>
      <w:r w:rsidRPr="007F6EBA">
        <w:rPr>
          <w:rFonts w:cs="Times New Roman"/>
          <w:sz w:val="22"/>
          <w:szCs w:val="22"/>
        </w:rPr>
        <w:t xml:space="preserve"> zum Verbleib </w:t>
      </w:r>
      <w:r w:rsidR="00104F16">
        <w:rPr>
          <w:rFonts w:cs="Times New Roman"/>
          <w:sz w:val="22"/>
          <w:szCs w:val="22"/>
        </w:rPr>
        <w:t xml:space="preserve">im Zimmer </w:t>
      </w:r>
      <w:r w:rsidRPr="007F6EBA">
        <w:rPr>
          <w:rFonts w:cs="Times New Roman"/>
          <w:sz w:val="22"/>
          <w:szCs w:val="22"/>
        </w:rPr>
        <w:t>und zum Erdulden des Geschlechts</w:t>
      </w:r>
      <w:r w:rsidR="00AE1191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>verkehrs gegen ihren Willen</w:t>
      </w:r>
      <w:r w:rsidR="00AE1191">
        <w:rPr>
          <w:rFonts w:cs="Times New Roman"/>
          <w:sz w:val="22"/>
          <w:szCs w:val="22"/>
        </w:rPr>
        <w:t>. B</w:t>
      </w:r>
      <w:r w:rsidR="007C1B5A">
        <w:rPr>
          <w:rFonts w:cs="Times New Roman"/>
          <w:sz w:val="22"/>
          <w:szCs w:val="22"/>
        </w:rPr>
        <w:t>ei de</w:t>
      </w:r>
      <w:r w:rsidR="00AE1191">
        <w:rPr>
          <w:rFonts w:cs="Times New Roman"/>
          <w:sz w:val="22"/>
          <w:szCs w:val="22"/>
        </w:rPr>
        <w:t xml:space="preserve">r Tat benutzte </w:t>
      </w:r>
      <w:r w:rsidR="007C1B5A">
        <w:rPr>
          <w:rFonts w:cs="Times New Roman"/>
          <w:sz w:val="22"/>
          <w:szCs w:val="22"/>
        </w:rPr>
        <w:t>der Ange</w:t>
      </w:r>
      <w:r w:rsidR="005025B7">
        <w:rPr>
          <w:rFonts w:cs="Times New Roman"/>
          <w:sz w:val="22"/>
          <w:szCs w:val="22"/>
        </w:rPr>
        <w:softHyphen/>
      </w:r>
      <w:r w:rsidR="007C1B5A">
        <w:rPr>
          <w:rFonts w:cs="Times New Roman"/>
          <w:sz w:val="22"/>
          <w:szCs w:val="22"/>
        </w:rPr>
        <w:t>klagte ein Kondom</w:t>
      </w:r>
      <w:bookmarkStart w:id="0" w:name="_GoBack"/>
      <w:bookmarkEnd w:id="0"/>
      <w:r w:rsidRPr="007F6EBA">
        <w:rPr>
          <w:rFonts w:cs="Times New Roman"/>
          <w:sz w:val="22"/>
          <w:szCs w:val="22"/>
        </w:rPr>
        <w:t xml:space="preserve">. </w:t>
      </w:r>
      <w:r w:rsidR="00104F16">
        <w:rPr>
          <w:rFonts w:cs="Times New Roman"/>
          <w:sz w:val="22"/>
          <w:szCs w:val="22"/>
        </w:rPr>
        <w:t>E</w:t>
      </w:r>
      <w:r w:rsidRPr="007F6EBA">
        <w:rPr>
          <w:rFonts w:cs="Times New Roman"/>
          <w:sz w:val="22"/>
          <w:szCs w:val="22"/>
        </w:rPr>
        <w:t>rst nach mehr</w:t>
      </w:r>
      <w:r w:rsidR="00916B2A">
        <w:rPr>
          <w:rFonts w:cs="Times New Roman"/>
          <w:sz w:val="22"/>
          <w:szCs w:val="22"/>
        </w:rPr>
        <w:t>facher</w:t>
      </w:r>
      <w:r w:rsidRPr="007F6EBA">
        <w:rPr>
          <w:rFonts w:cs="Times New Roman"/>
          <w:sz w:val="22"/>
          <w:szCs w:val="22"/>
        </w:rPr>
        <w:t xml:space="preserve"> </w:t>
      </w:r>
      <w:r w:rsidR="00916B2A">
        <w:rPr>
          <w:rFonts w:cs="Times New Roman"/>
          <w:sz w:val="22"/>
          <w:szCs w:val="22"/>
        </w:rPr>
        <w:t>Ausführung des - erzwungenen - Ge</w:t>
      </w:r>
      <w:r w:rsidR="005025B7">
        <w:rPr>
          <w:rFonts w:cs="Times New Roman"/>
          <w:sz w:val="22"/>
          <w:szCs w:val="22"/>
        </w:rPr>
        <w:softHyphen/>
      </w:r>
      <w:r w:rsidR="00916B2A">
        <w:rPr>
          <w:rFonts w:cs="Times New Roman"/>
          <w:sz w:val="22"/>
          <w:szCs w:val="22"/>
        </w:rPr>
        <w:t>schlechtsverkehrs</w:t>
      </w:r>
      <w:r w:rsidRPr="007F6EBA">
        <w:rPr>
          <w:rFonts w:cs="Times New Roman"/>
          <w:sz w:val="22"/>
          <w:szCs w:val="22"/>
        </w:rPr>
        <w:t xml:space="preserve"> </w:t>
      </w:r>
      <w:r w:rsidR="00104F16">
        <w:rPr>
          <w:rFonts w:cs="Times New Roman"/>
          <w:sz w:val="22"/>
          <w:szCs w:val="22"/>
        </w:rPr>
        <w:t>konnte d</w:t>
      </w:r>
      <w:r w:rsidR="00104F16" w:rsidRPr="007F6EBA">
        <w:rPr>
          <w:rFonts w:cs="Times New Roman"/>
          <w:sz w:val="22"/>
          <w:szCs w:val="22"/>
        </w:rPr>
        <w:t>ie Ge</w:t>
      </w:r>
      <w:r w:rsidR="00916B2A">
        <w:rPr>
          <w:rFonts w:cs="Times New Roman"/>
          <w:sz w:val="22"/>
          <w:szCs w:val="22"/>
        </w:rPr>
        <w:softHyphen/>
      </w:r>
      <w:r w:rsidR="00104F16" w:rsidRPr="007F6EBA">
        <w:rPr>
          <w:rFonts w:cs="Times New Roman"/>
          <w:sz w:val="22"/>
          <w:szCs w:val="22"/>
        </w:rPr>
        <w:t xml:space="preserve">schädigte </w:t>
      </w:r>
      <w:r w:rsidRPr="007F6EBA">
        <w:rPr>
          <w:rFonts w:cs="Times New Roman"/>
          <w:sz w:val="22"/>
          <w:szCs w:val="22"/>
        </w:rPr>
        <w:t>das Hotelzim</w:t>
      </w:r>
      <w:r w:rsidR="00FA32C2">
        <w:rPr>
          <w:rFonts w:cs="Times New Roman"/>
          <w:sz w:val="22"/>
          <w:szCs w:val="22"/>
        </w:rPr>
        <w:softHyphen/>
      </w:r>
      <w:r w:rsidRPr="007F6EBA">
        <w:rPr>
          <w:rFonts w:cs="Times New Roman"/>
          <w:sz w:val="22"/>
          <w:szCs w:val="22"/>
        </w:rPr>
        <w:t>mer</w:t>
      </w:r>
      <w:r w:rsidR="00916B2A">
        <w:rPr>
          <w:rFonts w:cs="Times New Roman"/>
          <w:sz w:val="22"/>
          <w:szCs w:val="22"/>
        </w:rPr>
        <w:t xml:space="preserve"> verlassen</w:t>
      </w:r>
      <w:r w:rsidRPr="007F6EBA">
        <w:rPr>
          <w:rFonts w:cs="Times New Roman"/>
          <w:sz w:val="22"/>
          <w:szCs w:val="22"/>
        </w:rPr>
        <w:t>.</w:t>
      </w:r>
      <w:r w:rsidR="00AE1191">
        <w:rPr>
          <w:rFonts w:cs="Times New Roman"/>
          <w:sz w:val="22"/>
          <w:szCs w:val="22"/>
        </w:rPr>
        <w:t xml:space="preserve"> Der Ange</w:t>
      </w:r>
      <w:r w:rsidR="00AE1191">
        <w:rPr>
          <w:rFonts w:cs="Times New Roman"/>
          <w:sz w:val="22"/>
          <w:szCs w:val="22"/>
        </w:rPr>
        <w:softHyphen/>
        <w:t>klagte, der sich in d</w:t>
      </w:r>
      <w:r w:rsidR="00104F16">
        <w:rPr>
          <w:rFonts w:cs="Times New Roman"/>
          <w:sz w:val="22"/>
          <w:szCs w:val="22"/>
        </w:rPr>
        <w:t>e</w:t>
      </w:r>
      <w:r w:rsidR="00AE1191">
        <w:rPr>
          <w:rFonts w:cs="Times New Roman"/>
          <w:sz w:val="22"/>
          <w:szCs w:val="22"/>
        </w:rPr>
        <w:t>r Hauptverhandlung nicht zur</w:t>
      </w:r>
      <w:r w:rsidR="00104F16">
        <w:rPr>
          <w:rFonts w:cs="Times New Roman"/>
          <w:sz w:val="22"/>
          <w:szCs w:val="22"/>
        </w:rPr>
        <w:t xml:space="preserve"> Tat </w:t>
      </w:r>
      <w:r w:rsidR="00AE1191">
        <w:rPr>
          <w:rFonts w:cs="Times New Roman"/>
          <w:sz w:val="22"/>
          <w:szCs w:val="22"/>
        </w:rPr>
        <w:t>eingelassen</w:t>
      </w:r>
      <w:r w:rsidR="00104F16">
        <w:rPr>
          <w:rFonts w:cs="Times New Roman"/>
          <w:sz w:val="22"/>
          <w:szCs w:val="22"/>
        </w:rPr>
        <w:t xml:space="preserve"> hat, wurde </w:t>
      </w:r>
      <w:r w:rsidR="00AE1191">
        <w:rPr>
          <w:rFonts w:cs="Times New Roman"/>
          <w:sz w:val="22"/>
          <w:szCs w:val="22"/>
        </w:rPr>
        <w:t xml:space="preserve">am Abend desselben Tages </w:t>
      </w:r>
      <w:r w:rsidR="00104F16">
        <w:rPr>
          <w:rFonts w:cs="Times New Roman"/>
          <w:sz w:val="22"/>
          <w:szCs w:val="22"/>
        </w:rPr>
        <w:t>noch im Hotel fest</w:t>
      </w:r>
      <w:r w:rsidR="00FA32C2">
        <w:rPr>
          <w:rFonts w:cs="Times New Roman"/>
          <w:sz w:val="22"/>
          <w:szCs w:val="22"/>
        </w:rPr>
        <w:softHyphen/>
      </w:r>
      <w:r w:rsidR="00104F16">
        <w:rPr>
          <w:rFonts w:cs="Times New Roman"/>
          <w:sz w:val="22"/>
          <w:szCs w:val="22"/>
        </w:rPr>
        <w:t>genom</w:t>
      </w:r>
      <w:r w:rsidR="00916B2A">
        <w:rPr>
          <w:rFonts w:cs="Times New Roman"/>
          <w:sz w:val="22"/>
          <w:szCs w:val="22"/>
        </w:rPr>
        <w:softHyphen/>
      </w:r>
      <w:r w:rsidR="00104F16">
        <w:rPr>
          <w:rFonts w:cs="Times New Roman"/>
          <w:sz w:val="22"/>
          <w:szCs w:val="22"/>
        </w:rPr>
        <w:t>men.</w:t>
      </w:r>
    </w:p>
    <w:p w:rsidR="005025B7" w:rsidRDefault="005025B7" w:rsidP="007F6EB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025B7" w:rsidRDefault="005025B7" w:rsidP="007F6EBA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Das Urteil ist nicht rechtskräftig.</w:t>
      </w:r>
    </w:p>
    <w:p w:rsidR="00104F16" w:rsidRDefault="00104F16" w:rsidP="007F6EB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04F16" w:rsidRDefault="00104F16" w:rsidP="007F6EB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04F16" w:rsidRDefault="000C3502" w:rsidP="007F6EBA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Die §§ 177, 223 und 224 StGB lauten:</w:t>
      </w:r>
    </w:p>
    <w:p w:rsidR="000C3502" w:rsidRDefault="000C3502" w:rsidP="007F6EB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C3502" w:rsidRDefault="000C3502" w:rsidP="000C3502">
      <w:pPr>
        <w:spacing w:line="360" w:lineRule="auto"/>
        <w:jc w:val="both"/>
        <w:rPr>
          <w:b/>
          <w:sz w:val="22"/>
          <w:szCs w:val="22"/>
        </w:rPr>
      </w:pPr>
      <w:r w:rsidRPr="00395E2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 177 StGB</w:t>
      </w:r>
    </w:p>
    <w:p w:rsidR="005025B7" w:rsidRDefault="005025B7" w:rsidP="000C3502">
      <w:pPr>
        <w:spacing w:line="360" w:lineRule="auto"/>
        <w:jc w:val="both"/>
        <w:rPr>
          <w:b/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C3502">
        <w:rPr>
          <w:sz w:val="22"/>
          <w:szCs w:val="22"/>
        </w:rPr>
        <w:t xml:space="preserve">Wer eine andere Person </w:t>
      </w:r>
    </w:p>
    <w:p w:rsidR="00FA32C2" w:rsidRDefault="00FA32C2" w:rsidP="00FA32C2">
      <w:pPr>
        <w:pStyle w:val="Listenabsatz"/>
        <w:spacing w:line="360" w:lineRule="auto"/>
        <w:jc w:val="both"/>
        <w:rPr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Gewalt</w:t>
      </w:r>
    </w:p>
    <w:p w:rsidR="000C3502" w:rsidRPr="000C3502" w:rsidRDefault="000C3502" w:rsidP="000C3502">
      <w:pPr>
        <w:pStyle w:val="Listenabsatz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durch Drohung mit gegenwärtiger Gefahr für </w:t>
      </w:r>
      <w:r w:rsidR="00FA32C2">
        <w:rPr>
          <w:sz w:val="22"/>
          <w:szCs w:val="22"/>
        </w:rPr>
        <w:t>Leib</w:t>
      </w:r>
      <w:r>
        <w:rPr>
          <w:sz w:val="22"/>
          <w:szCs w:val="22"/>
        </w:rPr>
        <w:t xml:space="preserve"> oder Leben oder</w:t>
      </w:r>
      <w:r w:rsidRPr="000C3502">
        <w:rPr>
          <w:sz w:val="22"/>
          <w:szCs w:val="22"/>
        </w:rPr>
        <w:t>.</w:t>
      </w:r>
    </w:p>
    <w:p w:rsidR="000C3502" w:rsidRPr="000C3502" w:rsidRDefault="000C3502" w:rsidP="000C3502">
      <w:pPr>
        <w:pStyle w:val="Listenabsatz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unter Ausnutzung einer Lage, in der das Opfer der Einwirkung des Täters schutz</w:t>
      </w:r>
      <w:r w:rsidR="00FA32C2">
        <w:rPr>
          <w:sz w:val="22"/>
          <w:szCs w:val="22"/>
        </w:rPr>
        <w:softHyphen/>
      </w:r>
      <w:r>
        <w:rPr>
          <w:sz w:val="22"/>
          <w:szCs w:val="22"/>
        </w:rPr>
        <w:t xml:space="preserve">los ausgeliefert ist, nötigt, sexuelle Handlungen des Täters oder eines Dritten an </w:t>
      </w:r>
      <w:r>
        <w:rPr>
          <w:sz w:val="22"/>
          <w:szCs w:val="22"/>
        </w:rPr>
        <w:lastRenderedPageBreak/>
        <w:t>sich zu dulden oder an dem Täter oder einem Dritten vorzunehmen, wird mit Frei</w:t>
      </w:r>
      <w:r w:rsidR="00FA32C2">
        <w:rPr>
          <w:sz w:val="22"/>
          <w:szCs w:val="22"/>
        </w:rPr>
        <w:softHyphen/>
      </w:r>
      <w:r>
        <w:rPr>
          <w:sz w:val="22"/>
          <w:szCs w:val="22"/>
        </w:rPr>
        <w:t>heitsstrafe nicht unter einem Jahr bestraft.</w:t>
      </w:r>
    </w:p>
    <w:p w:rsidR="000C3502" w:rsidRDefault="000C3502" w:rsidP="000C3502">
      <w:pPr>
        <w:spacing w:line="360" w:lineRule="auto"/>
        <w:jc w:val="both"/>
        <w:rPr>
          <w:b/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besonders schweren Fällen ist die Freiheitsstrafe nicht unter zwei Jahren. Ein beson</w:t>
      </w:r>
      <w:r w:rsidR="00FA32C2">
        <w:rPr>
          <w:sz w:val="22"/>
          <w:szCs w:val="22"/>
        </w:rPr>
        <w:softHyphen/>
      </w:r>
      <w:r>
        <w:rPr>
          <w:sz w:val="22"/>
          <w:szCs w:val="22"/>
        </w:rPr>
        <w:t>ders schwerer F</w:t>
      </w:r>
      <w:r w:rsidR="00FA32C2">
        <w:rPr>
          <w:sz w:val="22"/>
          <w:szCs w:val="22"/>
        </w:rPr>
        <w:t>all liegt in der Regel vor, wenn</w:t>
      </w:r>
    </w:p>
    <w:p w:rsidR="00FA32C2" w:rsidRDefault="00FA32C2" w:rsidP="00FA32C2">
      <w:pPr>
        <w:pStyle w:val="Listenabsatz"/>
        <w:spacing w:line="360" w:lineRule="auto"/>
        <w:jc w:val="both"/>
        <w:rPr>
          <w:sz w:val="22"/>
          <w:szCs w:val="22"/>
        </w:rPr>
      </w:pPr>
    </w:p>
    <w:p w:rsidR="00FA32C2" w:rsidRDefault="00FA32C2" w:rsidP="00FA32C2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 Täter mit dem Opfer den Beischlaf vollzieht oder ähnliche sexuelle Handlun</w:t>
      </w:r>
      <w:r>
        <w:rPr>
          <w:sz w:val="22"/>
          <w:szCs w:val="22"/>
        </w:rPr>
        <w:softHyphen/>
        <w:t>gen an dem Opfer vornimmt oder an sich von ihm vornehmen lässt, die dieses besonders erniedrigen, insbesondere, wenn sie mit einem Eindringen in den Kör</w:t>
      </w:r>
      <w:r>
        <w:rPr>
          <w:sz w:val="22"/>
          <w:szCs w:val="22"/>
        </w:rPr>
        <w:softHyphen/>
        <w:t>per verbunden sind (Vergewaltigung), oder</w:t>
      </w:r>
    </w:p>
    <w:p w:rsidR="00FA32C2" w:rsidRDefault="00FA32C2" w:rsidP="00FA32C2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Tat von mehreren gemeinschaftlich begangen wird.</w:t>
      </w:r>
    </w:p>
    <w:p w:rsidR="00FA32C2" w:rsidRDefault="00FA32C2" w:rsidP="00FA32C2">
      <w:pPr>
        <w:pStyle w:val="Listenabsatz"/>
        <w:spacing w:line="360" w:lineRule="auto"/>
        <w:ind w:left="1080"/>
        <w:jc w:val="both"/>
        <w:rPr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Auf Freiheitsstrafe nicht unter drei Jahren ist zu erkennen, wenn der Täter</w:t>
      </w:r>
    </w:p>
    <w:p w:rsidR="00FA32C2" w:rsidRDefault="00FA32C2" w:rsidP="00FA32C2">
      <w:pPr>
        <w:pStyle w:val="Listenabsatz"/>
        <w:spacing w:line="360" w:lineRule="auto"/>
        <w:jc w:val="both"/>
        <w:rPr>
          <w:sz w:val="22"/>
          <w:szCs w:val="22"/>
        </w:rPr>
      </w:pPr>
    </w:p>
    <w:p w:rsidR="00FA32C2" w:rsidRDefault="00FA32C2" w:rsidP="00FA32C2">
      <w:pPr>
        <w:pStyle w:val="Listenabsatz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eine Waffe oder ein anderes gefährliches Werkzeug bei sich führt,</w:t>
      </w:r>
    </w:p>
    <w:p w:rsidR="00FA32C2" w:rsidRDefault="00FA32C2" w:rsidP="00FA32C2">
      <w:pPr>
        <w:pStyle w:val="Listenabsatz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sonst ein Werkzeug oder ein Mittel bei sich führt, um den Widerstand einer ande</w:t>
      </w:r>
      <w:r>
        <w:rPr>
          <w:sz w:val="22"/>
          <w:szCs w:val="22"/>
        </w:rPr>
        <w:softHyphen/>
        <w:t>ren Person durch Gewalt oder Drohung mit Gewalt zu verhindern oder überwin</w:t>
      </w:r>
      <w:r>
        <w:rPr>
          <w:sz w:val="22"/>
          <w:szCs w:val="22"/>
        </w:rPr>
        <w:softHyphen/>
        <w:t>den, oder</w:t>
      </w:r>
    </w:p>
    <w:p w:rsidR="00FA32C2" w:rsidRDefault="00FA32C2" w:rsidP="00FA32C2">
      <w:pPr>
        <w:pStyle w:val="Listenabsatz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Opfer durch die Tat in die Gefahr einer schweren Gesundheitsschädigung bringt.</w:t>
      </w:r>
    </w:p>
    <w:p w:rsidR="00FA32C2" w:rsidRDefault="00FA32C2" w:rsidP="00FA32C2">
      <w:pPr>
        <w:pStyle w:val="Listenabsatz"/>
        <w:spacing w:line="360" w:lineRule="auto"/>
        <w:ind w:left="1080"/>
        <w:jc w:val="both"/>
        <w:rPr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Auf Freiheitsstrafe nicht unter fünf Jahren ist zu erkennen, wenn der Täter</w:t>
      </w:r>
    </w:p>
    <w:p w:rsidR="00FA32C2" w:rsidRDefault="00FA32C2" w:rsidP="00FA32C2">
      <w:pPr>
        <w:pStyle w:val="Listenabsatz"/>
        <w:spacing w:line="360" w:lineRule="auto"/>
        <w:jc w:val="both"/>
        <w:rPr>
          <w:sz w:val="22"/>
          <w:szCs w:val="22"/>
        </w:rPr>
      </w:pPr>
    </w:p>
    <w:p w:rsidR="00FA32C2" w:rsidRDefault="00FA32C2" w:rsidP="00FA32C2">
      <w:pPr>
        <w:pStyle w:val="Listenabsatz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bei der Tat eine Waffe oder ein anderes gefährliches Werkzeug verwendet oder</w:t>
      </w:r>
    </w:p>
    <w:p w:rsidR="00FA32C2" w:rsidRDefault="00FA32C2" w:rsidP="00FA32C2">
      <w:pPr>
        <w:pStyle w:val="Listenabsatz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Opfer</w:t>
      </w:r>
    </w:p>
    <w:p w:rsidR="00FA32C2" w:rsidRDefault="00FA32C2" w:rsidP="00FA32C2">
      <w:pPr>
        <w:pStyle w:val="Listenabsatz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bei der Tat körperlich schwer misshandelt oder</w:t>
      </w:r>
    </w:p>
    <w:p w:rsidR="00FA32C2" w:rsidRDefault="00FA32C2" w:rsidP="00FA32C2">
      <w:pPr>
        <w:pStyle w:val="Listenabsatz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durch die Tat in die Gefahr des Todes bringt. </w:t>
      </w:r>
    </w:p>
    <w:p w:rsidR="00FA32C2" w:rsidRDefault="00FA32C2" w:rsidP="00FA32C2">
      <w:pPr>
        <w:pStyle w:val="Listenabsatz"/>
        <w:spacing w:line="360" w:lineRule="auto"/>
        <w:ind w:left="1440"/>
        <w:jc w:val="both"/>
        <w:rPr>
          <w:sz w:val="22"/>
          <w:szCs w:val="22"/>
        </w:rPr>
      </w:pPr>
    </w:p>
    <w:p w:rsidR="000C3502" w:rsidRDefault="00FA32C2" w:rsidP="000C3502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minder schweren Fällen des Absatzes 1 ist auf Freiheitsstrafe von sechs Monaten bis zu fünf Jahren, in minder schweren Fällen der Absätze 3 und 4 auf Freiheitsstrafe von einem Jahr bis zu zehn Jahren zu erkennen.</w:t>
      </w:r>
    </w:p>
    <w:p w:rsidR="00FA32C2" w:rsidRPr="000C3502" w:rsidRDefault="00FA32C2" w:rsidP="00FA32C2">
      <w:pPr>
        <w:pStyle w:val="Listenabsatz"/>
        <w:spacing w:line="360" w:lineRule="auto"/>
        <w:jc w:val="both"/>
        <w:rPr>
          <w:sz w:val="22"/>
          <w:szCs w:val="22"/>
        </w:rPr>
      </w:pPr>
    </w:p>
    <w:p w:rsidR="000C3502" w:rsidRDefault="000C3502" w:rsidP="000C350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223 St</w:t>
      </w:r>
      <w:r w:rsidRPr="000C3502">
        <w:rPr>
          <w:b/>
          <w:sz w:val="22"/>
          <w:szCs w:val="22"/>
        </w:rPr>
        <w:t>GB</w:t>
      </w:r>
    </w:p>
    <w:p w:rsidR="005025B7" w:rsidRPr="000C3502" w:rsidRDefault="005025B7" w:rsidP="000C3502">
      <w:pPr>
        <w:spacing w:line="360" w:lineRule="auto"/>
        <w:jc w:val="both"/>
        <w:rPr>
          <w:b/>
          <w:sz w:val="22"/>
          <w:szCs w:val="22"/>
        </w:rPr>
      </w:pPr>
    </w:p>
    <w:p w:rsidR="000C3502" w:rsidRDefault="000C3502" w:rsidP="000C3502">
      <w:pPr>
        <w:pStyle w:val="Listenabsatz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 </w:t>
      </w:r>
      <w:r w:rsidRPr="000C3502">
        <w:rPr>
          <w:sz w:val="22"/>
          <w:szCs w:val="22"/>
        </w:rPr>
        <w:t>eine andere Person körperlich misshandelt oder an der Gesundheit beschädigt, wird mit  Freiheitsstrafe bis zu fünf Jahren oder mit Geldstrafe bestraft.</w:t>
      </w:r>
    </w:p>
    <w:p w:rsidR="000C3502" w:rsidRPr="005025B7" w:rsidRDefault="000C3502" w:rsidP="000C3502">
      <w:pPr>
        <w:pStyle w:val="Listenabsatz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025B7">
        <w:rPr>
          <w:sz w:val="22"/>
          <w:szCs w:val="22"/>
        </w:rPr>
        <w:t>Der Versuch ist strafbar.</w:t>
      </w:r>
    </w:p>
    <w:p w:rsidR="000C3502" w:rsidRDefault="000C3502" w:rsidP="000C350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224</w:t>
      </w:r>
      <w:r w:rsidRPr="00395E2B">
        <w:rPr>
          <w:b/>
          <w:sz w:val="22"/>
          <w:szCs w:val="22"/>
        </w:rPr>
        <w:t xml:space="preserve"> StGB</w:t>
      </w:r>
    </w:p>
    <w:p w:rsidR="005025B7" w:rsidRDefault="005025B7" w:rsidP="000C3502">
      <w:pPr>
        <w:spacing w:line="360" w:lineRule="auto"/>
        <w:jc w:val="both"/>
        <w:rPr>
          <w:b/>
          <w:sz w:val="22"/>
          <w:szCs w:val="22"/>
        </w:rPr>
      </w:pPr>
    </w:p>
    <w:p w:rsidR="000C3502" w:rsidRPr="000C3502" w:rsidRDefault="000C3502" w:rsidP="000C3502">
      <w:pPr>
        <w:spacing w:line="360" w:lineRule="auto"/>
        <w:ind w:firstLine="360"/>
        <w:jc w:val="both"/>
        <w:rPr>
          <w:sz w:val="22"/>
          <w:szCs w:val="22"/>
        </w:rPr>
      </w:pPr>
      <w:r w:rsidRPr="000C3502">
        <w:rPr>
          <w:sz w:val="22"/>
          <w:szCs w:val="22"/>
        </w:rPr>
        <w:t xml:space="preserve">(1) Wer die Körperverletzung </w:t>
      </w:r>
    </w:p>
    <w:p w:rsidR="000C3502" w:rsidRDefault="000C3502" w:rsidP="000C3502">
      <w:pPr>
        <w:pStyle w:val="Listenabsat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(…)</w:t>
      </w:r>
    </w:p>
    <w:p w:rsidR="000C3502" w:rsidRDefault="000C3502" w:rsidP="000C3502">
      <w:pPr>
        <w:pStyle w:val="Listenabsat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mittels einer Waffe oder eines anderen gefährlichen Werkzeugs,</w:t>
      </w:r>
    </w:p>
    <w:p w:rsidR="000C3502" w:rsidRDefault="000C3502" w:rsidP="000C3502">
      <w:pPr>
        <w:pStyle w:val="Listenabsat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mittels eines hinterlistigen Überfalls, </w:t>
      </w:r>
    </w:p>
    <w:p w:rsidR="000C3502" w:rsidRDefault="000C3502" w:rsidP="000C3502">
      <w:pPr>
        <w:spacing w:line="360" w:lineRule="auto"/>
        <w:jc w:val="both"/>
        <w:rPr>
          <w:sz w:val="22"/>
          <w:szCs w:val="22"/>
        </w:rPr>
      </w:pPr>
    </w:p>
    <w:p w:rsidR="000C3502" w:rsidRDefault="000C3502" w:rsidP="000C3502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begeht, wird mit  Freiheitsstrafe von sechs Monaten bis zu zehn Jahren, in minder schweren Fällen mit Freiheitsstrafe von drei Monaten bis zu fünf Jahren bestraft.  </w:t>
      </w:r>
    </w:p>
    <w:p w:rsidR="000C3502" w:rsidRPr="000C3502" w:rsidRDefault="000C3502" w:rsidP="000C3502">
      <w:pPr>
        <w:spacing w:line="360" w:lineRule="auto"/>
        <w:jc w:val="both"/>
        <w:rPr>
          <w:sz w:val="22"/>
          <w:szCs w:val="22"/>
        </w:rPr>
      </w:pPr>
    </w:p>
    <w:p w:rsidR="000C3502" w:rsidRPr="007F6EBA" w:rsidRDefault="000C3502" w:rsidP="007F6EBA">
      <w:pPr>
        <w:spacing w:line="360" w:lineRule="auto"/>
        <w:jc w:val="both"/>
        <w:rPr>
          <w:sz w:val="22"/>
          <w:szCs w:val="22"/>
        </w:rPr>
      </w:pPr>
    </w:p>
    <w:sectPr w:rsidR="000C3502" w:rsidRPr="007F6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30B"/>
    <w:multiLevelType w:val="hybridMultilevel"/>
    <w:tmpl w:val="62F8621E"/>
    <w:lvl w:ilvl="0" w:tplc="7528EE44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4371"/>
    <w:multiLevelType w:val="hybridMultilevel"/>
    <w:tmpl w:val="3C0CE67A"/>
    <w:lvl w:ilvl="0" w:tplc="5F26C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D6231"/>
    <w:multiLevelType w:val="hybridMultilevel"/>
    <w:tmpl w:val="7414AD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367"/>
    <w:multiLevelType w:val="hybridMultilevel"/>
    <w:tmpl w:val="1EDEB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1E28"/>
    <w:multiLevelType w:val="hybridMultilevel"/>
    <w:tmpl w:val="ADC604A0"/>
    <w:lvl w:ilvl="0" w:tplc="8F76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C0719"/>
    <w:multiLevelType w:val="hybridMultilevel"/>
    <w:tmpl w:val="31E8059E"/>
    <w:lvl w:ilvl="0" w:tplc="050A9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2848A5"/>
    <w:multiLevelType w:val="hybridMultilevel"/>
    <w:tmpl w:val="33D252A8"/>
    <w:lvl w:ilvl="0" w:tplc="6AF0D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743A7"/>
    <w:multiLevelType w:val="hybridMultilevel"/>
    <w:tmpl w:val="048CDD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C93"/>
    <w:multiLevelType w:val="hybridMultilevel"/>
    <w:tmpl w:val="58BA5A3E"/>
    <w:lvl w:ilvl="0" w:tplc="C232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A"/>
    <w:rsid w:val="0003605D"/>
    <w:rsid w:val="00054D87"/>
    <w:rsid w:val="000C3502"/>
    <w:rsid w:val="00104F16"/>
    <w:rsid w:val="003D492A"/>
    <w:rsid w:val="0048382B"/>
    <w:rsid w:val="005025B7"/>
    <w:rsid w:val="00650700"/>
    <w:rsid w:val="00676684"/>
    <w:rsid w:val="0069270C"/>
    <w:rsid w:val="007C1B5A"/>
    <w:rsid w:val="007F6EBA"/>
    <w:rsid w:val="00866DD8"/>
    <w:rsid w:val="00916B2A"/>
    <w:rsid w:val="00AE1191"/>
    <w:rsid w:val="00D1653D"/>
    <w:rsid w:val="00D55194"/>
    <w:rsid w:val="00E13C45"/>
    <w:rsid w:val="00ED0E72"/>
    <w:rsid w:val="00F8699E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53D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C3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53D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C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Klaus-Dieter (LG Freiburg)</dc:creator>
  <cp:lastModifiedBy>Sandoval Ganter, Isabel (LG Freiburg)</cp:lastModifiedBy>
  <cp:revision>2</cp:revision>
  <cp:lastPrinted>2015-10-28T13:23:00Z</cp:lastPrinted>
  <dcterms:created xsi:type="dcterms:W3CDTF">2015-10-28T13:29:00Z</dcterms:created>
  <dcterms:modified xsi:type="dcterms:W3CDTF">2015-10-28T13:29:00Z</dcterms:modified>
</cp:coreProperties>
</file>